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559" w:rsidRDefault="00370559">
      <w:pPr>
        <w:pStyle w:val="titlencpi"/>
        <w:rPr>
          <w:b w:val="0"/>
          <w:bCs w:val="0"/>
          <w:sz w:val="30"/>
          <w:szCs w:val="30"/>
        </w:rPr>
      </w:pPr>
      <w:r>
        <w:rPr>
          <w:b w:val="0"/>
          <w:bCs w:val="0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editId="4EA15E5D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747000" cy="2410691"/>
            <wp:effectExtent l="0" t="0" r="635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991" cy="24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559" w:rsidRDefault="00370559">
      <w:pPr>
        <w:pStyle w:val="titlencpi"/>
        <w:rPr>
          <w:b w:val="0"/>
          <w:bCs w:val="0"/>
          <w:sz w:val="30"/>
          <w:szCs w:val="30"/>
        </w:rPr>
      </w:pPr>
    </w:p>
    <w:p w:rsidR="00370559" w:rsidRDefault="00370559">
      <w:pPr>
        <w:pStyle w:val="titlencpi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31 марта 2025 г. № 423</w:t>
      </w:r>
    </w:p>
    <w:p w:rsidR="00950A10" w:rsidRPr="00C66FD9" w:rsidRDefault="00C66FD9">
      <w:pPr>
        <w:pStyle w:val="titlencpi"/>
        <w:rPr>
          <w:b w:val="0"/>
          <w:bCs w:val="0"/>
          <w:sz w:val="30"/>
          <w:szCs w:val="30"/>
        </w:rPr>
      </w:pPr>
      <w:r w:rsidRPr="00C66FD9">
        <w:rPr>
          <w:b w:val="0"/>
          <w:bCs w:val="0"/>
          <w:sz w:val="30"/>
          <w:szCs w:val="30"/>
        </w:rPr>
        <w:t>О</w:t>
      </w:r>
      <w:r w:rsidR="0050506C" w:rsidRPr="00C66FD9">
        <w:rPr>
          <w:b w:val="0"/>
          <w:bCs w:val="0"/>
          <w:sz w:val="30"/>
          <w:szCs w:val="30"/>
        </w:rPr>
        <w:t xml:space="preserve"> </w:t>
      </w:r>
      <w:r w:rsidR="008A1B3B">
        <w:rPr>
          <w:b w:val="0"/>
          <w:bCs w:val="0"/>
          <w:sz w:val="30"/>
          <w:szCs w:val="30"/>
        </w:rPr>
        <w:t>наделении полномочиями</w:t>
      </w:r>
    </w:p>
    <w:p w:rsidR="00950A10" w:rsidRPr="00C66FD9" w:rsidRDefault="0050506C" w:rsidP="00C66FD9">
      <w:pPr>
        <w:pStyle w:val="preamble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На основании части второй статьи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33</w:t>
      </w:r>
      <w:r w:rsidRPr="00C66FD9">
        <w:rPr>
          <w:color w:val="000000"/>
          <w:sz w:val="30"/>
          <w:szCs w:val="30"/>
          <w:vertAlign w:val="superscript"/>
        </w:rPr>
        <w:t>1</w:t>
      </w:r>
      <w:r w:rsidRPr="00C66FD9">
        <w:rPr>
          <w:color w:val="000000"/>
          <w:sz w:val="30"/>
          <w:szCs w:val="30"/>
        </w:rPr>
        <w:t>, части первой статьи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37</w:t>
      </w:r>
      <w:r w:rsidRPr="00C66FD9">
        <w:rPr>
          <w:color w:val="000000"/>
          <w:sz w:val="30"/>
          <w:szCs w:val="30"/>
          <w:vertAlign w:val="superscript"/>
        </w:rPr>
        <w:t>1</w:t>
      </w:r>
      <w:r w:rsidRPr="00C66FD9">
        <w:rPr>
          <w:color w:val="000000"/>
          <w:sz w:val="30"/>
          <w:szCs w:val="30"/>
        </w:rPr>
        <w:t>, части пятой статьи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37</w:t>
      </w:r>
      <w:r w:rsidRPr="00C66FD9">
        <w:rPr>
          <w:color w:val="000000"/>
          <w:sz w:val="30"/>
          <w:szCs w:val="30"/>
          <w:vertAlign w:val="superscript"/>
        </w:rPr>
        <w:t>3</w:t>
      </w:r>
      <w:r w:rsidRPr="00C66FD9">
        <w:rPr>
          <w:color w:val="000000"/>
          <w:sz w:val="30"/>
          <w:szCs w:val="30"/>
        </w:rPr>
        <w:t xml:space="preserve"> Закона Республики Беларусь от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14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июня 2003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г. №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205-З «О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 xml:space="preserve">растительном мире», </w:t>
      </w:r>
      <w:r w:rsidR="008159CB">
        <w:rPr>
          <w:color w:val="000000"/>
          <w:sz w:val="30"/>
          <w:szCs w:val="30"/>
        </w:rPr>
        <w:t xml:space="preserve">частей первой и второй </w:t>
      </w:r>
      <w:r w:rsidRPr="00C66FD9">
        <w:rPr>
          <w:color w:val="000000"/>
          <w:sz w:val="30"/>
          <w:szCs w:val="30"/>
        </w:rPr>
        <w:t>пункта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8 Положения о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порядке выдачи разрешений на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удаление объектов растительного мира 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разрешений на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пересадку объектов растительного мира, части третьей пункта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7 Положения о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порядке определения условий осуществления компенсационных мероприятий, утвержденных постановлением Совета Министров Республики Беларусь от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25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октября 2011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г. №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1426, Ивановский районный исполнительный комитет РЕШИЛ:</w:t>
      </w:r>
    </w:p>
    <w:p w:rsidR="00950A10" w:rsidRPr="00C66FD9" w:rsidRDefault="0050506C" w:rsidP="00C66FD9">
      <w:pPr>
        <w:pStyle w:val="point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1.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Уполномочить:</w:t>
      </w:r>
    </w:p>
    <w:p w:rsidR="00950A10" w:rsidRDefault="0050506C" w:rsidP="00C66FD9">
      <w:pPr>
        <w:pStyle w:val="underpoint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1.1.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 xml:space="preserve">коммунальное унитарное многоотраслевое производственное предприятие жилищно-коммунального хозяйства «Ивановское ЖКХ» </w:t>
      </w:r>
      <w:r w:rsidR="00FC7479">
        <w:rPr>
          <w:color w:val="000000"/>
          <w:sz w:val="30"/>
          <w:szCs w:val="30"/>
        </w:rPr>
        <w:t>на</w:t>
      </w:r>
      <w:r w:rsidRPr="00C66FD9">
        <w:rPr>
          <w:color w:val="000000"/>
          <w:sz w:val="30"/>
          <w:szCs w:val="30"/>
        </w:rPr>
        <w:t>: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содержание озелененных территорий, расположенных на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землях общего пользования</w:t>
      </w:r>
      <w:r w:rsidR="002E4AD1">
        <w:rPr>
          <w:color w:val="000000"/>
          <w:sz w:val="30"/>
          <w:szCs w:val="30"/>
        </w:rPr>
        <w:t xml:space="preserve"> города Иваново</w:t>
      </w:r>
      <w:r w:rsidRPr="00C66FD9">
        <w:rPr>
          <w:color w:val="000000"/>
          <w:sz w:val="30"/>
          <w:szCs w:val="30"/>
        </w:rPr>
        <w:t>;</w:t>
      </w:r>
    </w:p>
    <w:p w:rsidR="00950A10" w:rsidRPr="00222844" w:rsidRDefault="0050506C" w:rsidP="00FA4518">
      <w:pPr>
        <w:pStyle w:val="newncpi"/>
        <w:spacing w:before="0" w:after="0"/>
        <w:rPr>
          <w:b/>
          <w:bCs/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удаление, пересадку объектов растительного мира, произрастающих на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землях общего пользования</w:t>
      </w:r>
      <w:r w:rsidR="002E4AD1">
        <w:rPr>
          <w:color w:val="000000"/>
          <w:sz w:val="30"/>
          <w:szCs w:val="30"/>
        </w:rPr>
        <w:t xml:space="preserve"> </w:t>
      </w:r>
      <w:r w:rsidR="008B47A1" w:rsidRPr="008B47A1">
        <w:rPr>
          <w:color w:val="000000"/>
          <w:sz w:val="30"/>
          <w:szCs w:val="30"/>
        </w:rPr>
        <w:t>города Иваново;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выдачу заключения о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подтверждении ненадлежащего качественного состояния деревьев, кустарников</w:t>
      </w:r>
      <w:r w:rsidR="00FA4518" w:rsidRPr="00C66FD9">
        <w:rPr>
          <w:color w:val="000000"/>
          <w:sz w:val="30"/>
          <w:szCs w:val="30"/>
        </w:rPr>
        <w:t>,</w:t>
      </w:r>
      <w:bookmarkStart w:id="0" w:name="_Hlk190682673"/>
      <w:r w:rsidR="002E4AD1">
        <w:rPr>
          <w:color w:val="000000"/>
          <w:sz w:val="30"/>
          <w:szCs w:val="30"/>
        </w:rPr>
        <w:t xml:space="preserve"> произрастающих на территории города Иваново</w:t>
      </w:r>
      <w:r w:rsidRPr="00C66FD9">
        <w:rPr>
          <w:color w:val="000000"/>
          <w:sz w:val="30"/>
          <w:szCs w:val="30"/>
        </w:rPr>
        <w:t>;</w:t>
      </w:r>
      <w:bookmarkEnd w:id="0"/>
    </w:p>
    <w:p w:rsidR="002E4AD1" w:rsidRPr="00C66FD9" w:rsidRDefault="0050506C" w:rsidP="002E4AD1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выдачу заключения о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 xml:space="preserve">признании </w:t>
      </w:r>
      <w:r w:rsidR="008159CB">
        <w:rPr>
          <w:color w:val="000000"/>
          <w:sz w:val="30"/>
          <w:szCs w:val="30"/>
        </w:rPr>
        <w:t>произрастающего на территории города Иваново</w:t>
      </w:r>
      <w:r w:rsidR="008159CB" w:rsidRPr="00C66FD9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дерева опасным</w:t>
      </w:r>
      <w:bookmarkStart w:id="1" w:name="_GoBack"/>
      <w:bookmarkEnd w:id="1"/>
      <w:r w:rsidR="002E4AD1" w:rsidRPr="00C66FD9">
        <w:rPr>
          <w:color w:val="000000"/>
          <w:sz w:val="30"/>
          <w:szCs w:val="30"/>
        </w:rPr>
        <w:t>;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оформление ведомости учета 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схемы расположения удаляемых, пересаживаемых объектов растительного мира</w:t>
      </w:r>
      <w:r w:rsidR="001C312E">
        <w:rPr>
          <w:color w:val="000000"/>
          <w:sz w:val="30"/>
          <w:szCs w:val="30"/>
        </w:rPr>
        <w:t>;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проведение сверки указанных в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таксационном плане сведений об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объектах растительного мира с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натурными данными 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оформление результатов сверки</w:t>
      </w:r>
      <w:r w:rsidR="001C312E">
        <w:rPr>
          <w:color w:val="000000"/>
          <w:sz w:val="30"/>
          <w:szCs w:val="30"/>
        </w:rPr>
        <w:t>;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выдачу заключения о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подтверждении обстоятельств, препятствующих эксплуатации зданий, сооружений 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иных объектов, за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 xml:space="preserve">исключением случаев, </w:t>
      </w:r>
      <w:r w:rsidRPr="00C66FD9">
        <w:rPr>
          <w:color w:val="000000"/>
          <w:sz w:val="30"/>
          <w:szCs w:val="30"/>
        </w:rPr>
        <w:lastRenderedPageBreak/>
        <w:t>предусмотренных частями шестой 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седьмой статьи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37</w:t>
      </w:r>
      <w:r w:rsidRPr="00C66FD9">
        <w:rPr>
          <w:color w:val="000000"/>
          <w:sz w:val="30"/>
          <w:szCs w:val="30"/>
          <w:vertAlign w:val="superscript"/>
        </w:rPr>
        <w:t>3</w:t>
      </w:r>
      <w:r w:rsidRPr="00C66FD9">
        <w:rPr>
          <w:color w:val="000000"/>
          <w:sz w:val="30"/>
          <w:szCs w:val="30"/>
        </w:rPr>
        <w:t xml:space="preserve"> Закона Республики Беларусь «О</w:t>
      </w:r>
      <w:r w:rsidR="002E4AD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растительном мире»</w:t>
      </w:r>
      <w:r w:rsidR="002E4AD1">
        <w:rPr>
          <w:color w:val="000000"/>
          <w:sz w:val="30"/>
          <w:szCs w:val="30"/>
        </w:rPr>
        <w:t>;</w:t>
      </w:r>
    </w:p>
    <w:p w:rsidR="002569AE" w:rsidRPr="00C66FD9" w:rsidRDefault="002569AE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1.2.</w:t>
      </w:r>
      <w:r w:rsidR="0090223D" w:rsidRPr="00C66FD9">
        <w:rPr>
          <w:sz w:val="30"/>
          <w:szCs w:val="30"/>
        </w:rPr>
        <w:t xml:space="preserve"> </w:t>
      </w:r>
      <w:r w:rsidR="001A7F5B">
        <w:rPr>
          <w:color w:val="000000"/>
          <w:sz w:val="30"/>
          <w:szCs w:val="30"/>
        </w:rPr>
        <w:t>г</w:t>
      </w:r>
      <w:r w:rsidR="0090223D" w:rsidRPr="00C66FD9">
        <w:rPr>
          <w:color w:val="000000"/>
          <w:sz w:val="30"/>
          <w:szCs w:val="30"/>
        </w:rPr>
        <w:t>осударственное лесохозяйственное учреждение «Пинский лесхоз»</w:t>
      </w:r>
      <w:r w:rsidR="00952433" w:rsidRPr="00C66FD9">
        <w:rPr>
          <w:sz w:val="30"/>
          <w:szCs w:val="30"/>
        </w:rPr>
        <w:t xml:space="preserve"> </w:t>
      </w:r>
      <w:r w:rsidR="00952433" w:rsidRPr="00C66FD9">
        <w:rPr>
          <w:color w:val="000000"/>
          <w:sz w:val="30"/>
          <w:szCs w:val="30"/>
        </w:rPr>
        <w:t xml:space="preserve">в отношении объектов растительного мира, произрастающих </w:t>
      </w:r>
      <w:r w:rsidR="008B47A1">
        <w:rPr>
          <w:color w:val="000000"/>
          <w:sz w:val="30"/>
          <w:szCs w:val="30"/>
        </w:rPr>
        <w:t>на территории</w:t>
      </w:r>
      <w:r w:rsidR="00952433" w:rsidRPr="00C66FD9">
        <w:rPr>
          <w:color w:val="000000"/>
          <w:sz w:val="30"/>
          <w:szCs w:val="30"/>
        </w:rPr>
        <w:t xml:space="preserve"> Ивановского района, за исключением</w:t>
      </w:r>
      <w:r w:rsidR="00952433" w:rsidRPr="00C66FD9">
        <w:rPr>
          <w:sz w:val="30"/>
          <w:szCs w:val="30"/>
        </w:rPr>
        <w:t xml:space="preserve"> </w:t>
      </w:r>
      <w:r w:rsidR="00952433" w:rsidRPr="00C66FD9">
        <w:rPr>
          <w:color w:val="000000"/>
          <w:sz w:val="30"/>
          <w:szCs w:val="30"/>
        </w:rPr>
        <w:t xml:space="preserve">объектов растительного мира, произрастающих </w:t>
      </w:r>
      <w:r w:rsidR="008B47A1">
        <w:rPr>
          <w:color w:val="000000"/>
          <w:sz w:val="30"/>
          <w:szCs w:val="30"/>
        </w:rPr>
        <w:t xml:space="preserve">на территории </w:t>
      </w:r>
      <w:r w:rsidR="00952433" w:rsidRPr="00C66FD9">
        <w:rPr>
          <w:color w:val="000000"/>
          <w:sz w:val="30"/>
          <w:szCs w:val="30"/>
        </w:rPr>
        <w:t xml:space="preserve"> г</w:t>
      </w:r>
      <w:r w:rsidR="008B47A1">
        <w:rPr>
          <w:color w:val="000000"/>
          <w:sz w:val="30"/>
          <w:szCs w:val="30"/>
        </w:rPr>
        <w:t>орода</w:t>
      </w:r>
      <w:r w:rsidR="00FC7479">
        <w:rPr>
          <w:color w:val="000000"/>
          <w:sz w:val="30"/>
          <w:szCs w:val="30"/>
        </w:rPr>
        <w:t xml:space="preserve"> </w:t>
      </w:r>
      <w:r w:rsidR="00952433" w:rsidRPr="00C66FD9">
        <w:rPr>
          <w:color w:val="000000"/>
          <w:sz w:val="30"/>
          <w:szCs w:val="30"/>
        </w:rPr>
        <w:t>Иваново</w:t>
      </w:r>
      <w:r w:rsidR="00FC7479">
        <w:rPr>
          <w:color w:val="000000"/>
          <w:sz w:val="30"/>
          <w:szCs w:val="30"/>
        </w:rPr>
        <w:t>, на</w:t>
      </w:r>
      <w:r w:rsidR="00952433" w:rsidRPr="00C66FD9">
        <w:rPr>
          <w:color w:val="000000"/>
          <w:sz w:val="30"/>
          <w:szCs w:val="30"/>
        </w:rPr>
        <w:t>:</w:t>
      </w:r>
    </w:p>
    <w:p w:rsidR="00952433" w:rsidRPr="00C66FD9" w:rsidRDefault="00952433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выдачу заключения о подтверждении ненадлежащего качественного состояния деревьев, кустарников;</w:t>
      </w:r>
    </w:p>
    <w:p w:rsidR="00952433" w:rsidRPr="00C66FD9" w:rsidRDefault="00952433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выдачу заключения о признании дерева опасным;</w:t>
      </w:r>
    </w:p>
    <w:p w:rsidR="00952433" w:rsidRPr="00C66FD9" w:rsidRDefault="00952433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оформление ведомости учета и схемы расположения удаляемых, пересаживаемых объектов растительного мира;</w:t>
      </w:r>
    </w:p>
    <w:p w:rsidR="00952433" w:rsidRPr="00C66FD9" w:rsidRDefault="00952433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проведение сверки указанных в таксационном плане сведений об объектах растительного мира с натурными данными и оформление результатов сверки;</w:t>
      </w:r>
    </w:p>
    <w:p w:rsidR="00950A10" w:rsidRPr="00C66FD9" w:rsidRDefault="0050506C" w:rsidP="00C66FD9">
      <w:pPr>
        <w:pStyle w:val="underpoint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1.</w:t>
      </w:r>
      <w:r w:rsidR="00FA4518">
        <w:rPr>
          <w:color w:val="000000"/>
          <w:sz w:val="30"/>
          <w:szCs w:val="30"/>
        </w:rPr>
        <w:t>3</w:t>
      </w:r>
      <w:r w:rsidRPr="00C66FD9">
        <w:rPr>
          <w:color w:val="000000"/>
          <w:sz w:val="30"/>
          <w:szCs w:val="30"/>
        </w:rPr>
        <w:t>.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транспортное республиканское унитарное предприятие «Брестское отделение Белорусской железной дороги» в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отношении объектов растительного мира, произрастающих в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границах полос отвода железных дорог вдоль железнодорожных путей общего пользования</w:t>
      </w:r>
      <w:r w:rsidR="00FA4518">
        <w:rPr>
          <w:color w:val="000000"/>
          <w:sz w:val="30"/>
          <w:szCs w:val="30"/>
        </w:rPr>
        <w:t xml:space="preserve"> на территории Ивановского района</w:t>
      </w:r>
      <w:r w:rsidR="00FC7479">
        <w:rPr>
          <w:color w:val="000000"/>
          <w:sz w:val="30"/>
          <w:szCs w:val="30"/>
        </w:rPr>
        <w:t>,</w:t>
      </w:r>
      <w:r w:rsidRPr="00C66FD9">
        <w:rPr>
          <w:color w:val="000000"/>
          <w:sz w:val="30"/>
          <w:szCs w:val="30"/>
        </w:rPr>
        <w:t xml:space="preserve"> на: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выдачу заключения о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подтверждении ненадлежащего качественного состояния деревьев, кустарников;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выдачу заключения о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признании дерева опасным;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оформление ведомости учета и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схемы расположения удаляемых, пересаживаемых объектов растительного мира;</w:t>
      </w:r>
    </w:p>
    <w:p w:rsidR="00950A10" w:rsidRPr="00C66FD9" w:rsidRDefault="0050506C" w:rsidP="00C66FD9">
      <w:pPr>
        <w:pStyle w:val="newncpi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проведение сверки указанных в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таксационном плане сведений об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объектах растительного мира с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натурными данными и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оформление результатов сверки.</w:t>
      </w:r>
    </w:p>
    <w:p w:rsidR="00950A10" w:rsidRPr="00C66FD9" w:rsidRDefault="0050506C" w:rsidP="00C66FD9">
      <w:pPr>
        <w:pStyle w:val="point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2.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Признать утратившим силу решение Ивановского районного исполнительного комитета от</w:t>
      </w:r>
      <w:r w:rsidR="00222844">
        <w:rPr>
          <w:color w:val="000000"/>
          <w:sz w:val="30"/>
          <w:szCs w:val="30"/>
        </w:rPr>
        <w:t xml:space="preserve"> </w:t>
      </w:r>
      <w:r w:rsidR="00231D70" w:rsidRPr="00C66FD9">
        <w:rPr>
          <w:color w:val="000000"/>
          <w:sz w:val="30"/>
          <w:szCs w:val="30"/>
        </w:rPr>
        <w:t>15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апреля 20</w:t>
      </w:r>
      <w:r w:rsidR="00231D70" w:rsidRPr="00C66FD9">
        <w:rPr>
          <w:color w:val="000000"/>
          <w:sz w:val="30"/>
          <w:szCs w:val="30"/>
        </w:rPr>
        <w:t>20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г. №</w:t>
      </w:r>
      <w:r w:rsidR="00222844">
        <w:rPr>
          <w:color w:val="000000"/>
          <w:sz w:val="30"/>
          <w:szCs w:val="30"/>
        </w:rPr>
        <w:t xml:space="preserve"> </w:t>
      </w:r>
      <w:r w:rsidR="00231D70" w:rsidRPr="00C66FD9">
        <w:rPr>
          <w:color w:val="000000"/>
          <w:sz w:val="30"/>
          <w:szCs w:val="30"/>
        </w:rPr>
        <w:t>440</w:t>
      </w:r>
      <w:r w:rsidRPr="00C66FD9">
        <w:rPr>
          <w:color w:val="000000"/>
          <w:sz w:val="30"/>
          <w:szCs w:val="30"/>
        </w:rPr>
        <w:t xml:space="preserve"> «О</w:t>
      </w:r>
      <w:r w:rsidR="00222844">
        <w:rPr>
          <w:color w:val="000000"/>
          <w:sz w:val="30"/>
          <w:szCs w:val="30"/>
        </w:rPr>
        <w:t xml:space="preserve"> </w:t>
      </w:r>
      <w:r w:rsidR="00FC7479">
        <w:rPr>
          <w:color w:val="000000"/>
          <w:sz w:val="30"/>
          <w:szCs w:val="30"/>
        </w:rPr>
        <w:t>предоставлении</w:t>
      </w:r>
      <w:r w:rsidRPr="00C66FD9">
        <w:rPr>
          <w:color w:val="000000"/>
          <w:sz w:val="30"/>
          <w:szCs w:val="30"/>
        </w:rPr>
        <w:t xml:space="preserve"> полномочи</w:t>
      </w:r>
      <w:r w:rsidR="00FC7479">
        <w:rPr>
          <w:color w:val="000000"/>
          <w:sz w:val="30"/>
          <w:szCs w:val="30"/>
        </w:rPr>
        <w:t>й</w:t>
      </w:r>
      <w:r w:rsidRPr="00C66FD9">
        <w:rPr>
          <w:color w:val="000000"/>
          <w:sz w:val="30"/>
          <w:szCs w:val="30"/>
        </w:rPr>
        <w:t>».</w:t>
      </w:r>
    </w:p>
    <w:p w:rsidR="00950A10" w:rsidRPr="00C66FD9" w:rsidRDefault="0050506C" w:rsidP="00C66FD9">
      <w:pPr>
        <w:pStyle w:val="point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3.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Обнародовать (опубликовать) настоящее решение в</w:t>
      </w:r>
      <w:r w:rsidR="008B47A1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газете «Янаўскi край».</w:t>
      </w:r>
    </w:p>
    <w:p w:rsidR="00950A10" w:rsidRPr="00C66FD9" w:rsidRDefault="0050506C" w:rsidP="00C66FD9">
      <w:pPr>
        <w:pStyle w:val="point"/>
        <w:spacing w:before="0" w:after="0"/>
        <w:rPr>
          <w:color w:val="000000"/>
          <w:sz w:val="30"/>
          <w:szCs w:val="30"/>
        </w:rPr>
      </w:pPr>
      <w:r w:rsidRPr="00C66FD9">
        <w:rPr>
          <w:color w:val="000000"/>
          <w:sz w:val="30"/>
          <w:szCs w:val="30"/>
        </w:rPr>
        <w:t>4.</w:t>
      </w:r>
      <w:r w:rsidR="00222844">
        <w:rPr>
          <w:color w:val="000000"/>
          <w:sz w:val="30"/>
          <w:szCs w:val="30"/>
        </w:rPr>
        <w:t xml:space="preserve"> </w:t>
      </w:r>
      <w:r w:rsidRPr="00C66FD9">
        <w:rPr>
          <w:color w:val="000000"/>
          <w:sz w:val="30"/>
          <w:szCs w:val="30"/>
        </w:rPr>
        <w:t>Настоящее решение вступает в силу после его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950A10" w:rsidRPr="00C66FD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A10" w:rsidRPr="00C66FD9" w:rsidRDefault="0050506C">
            <w:pPr>
              <w:pStyle w:val="newncpi0"/>
              <w:jc w:val="left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C66FD9">
              <w:rPr>
                <w:rStyle w:val="post"/>
                <w:b w:val="0"/>
                <w:bCs w:val="0"/>
                <w:i w:val="0"/>
                <w:iCs w:val="0"/>
                <w:color w:val="000000"/>
                <w:sz w:val="30"/>
                <w:szCs w:val="3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A10" w:rsidRPr="00C66FD9" w:rsidRDefault="0050506C" w:rsidP="00C66FD9">
            <w:pPr>
              <w:pStyle w:val="newncpi0"/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C66FD9">
              <w:rPr>
                <w:rStyle w:val="pers"/>
                <w:b w:val="0"/>
                <w:bCs w:val="0"/>
                <w:i w:val="0"/>
                <w:iCs w:val="0"/>
                <w:color w:val="000000"/>
                <w:sz w:val="30"/>
                <w:szCs w:val="30"/>
              </w:rPr>
              <w:t>А.В.Ткачук</w:t>
            </w:r>
          </w:p>
        </w:tc>
      </w:tr>
    </w:tbl>
    <w:p w:rsidR="00222844" w:rsidRDefault="00222844">
      <w:pPr>
        <w:pStyle w:val="agree"/>
        <w:rPr>
          <w:i w:val="0"/>
          <w:iCs w:val="0"/>
          <w:color w:val="000000"/>
          <w:sz w:val="30"/>
          <w:szCs w:val="30"/>
        </w:rPr>
      </w:pPr>
    </w:p>
    <w:p w:rsidR="00370559" w:rsidRDefault="00370559">
      <w:pPr>
        <w:pStyle w:val="agree"/>
        <w:rPr>
          <w:i w:val="0"/>
          <w:iCs w:val="0"/>
          <w:color w:val="000000"/>
          <w:sz w:val="30"/>
          <w:szCs w:val="30"/>
        </w:rPr>
      </w:pPr>
    </w:p>
    <w:p w:rsidR="00950A10" w:rsidRPr="00C66FD9" w:rsidRDefault="0050506C">
      <w:pPr>
        <w:pStyle w:val="agree"/>
        <w:rPr>
          <w:i w:val="0"/>
          <w:iCs w:val="0"/>
          <w:color w:val="000000"/>
          <w:sz w:val="30"/>
          <w:szCs w:val="30"/>
        </w:rPr>
      </w:pPr>
      <w:r w:rsidRPr="00C66FD9">
        <w:rPr>
          <w:i w:val="0"/>
          <w:iCs w:val="0"/>
          <w:color w:val="000000"/>
          <w:sz w:val="30"/>
          <w:szCs w:val="30"/>
        </w:rPr>
        <w:lastRenderedPageBreak/>
        <w:t>СОГЛАСОВАНО</w:t>
      </w:r>
    </w:p>
    <w:p w:rsidR="00950A10" w:rsidRDefault="0050506C" w:rsidP="008159CB">
      <w:pPr>
        <w:pStyle w:val="agree"/>
        <w:spacing w:line="280" w:lineRule="exact"/>
        <w:rPr>
          <w:i w:val="0"/>
          <w:iCs w:val="0"/>
          <w:color w:val="000000"/>
          <w:sz w:val="30"/>
          <w:szCs w:val="30"/>
        </w:rPr>
      </w:pPr>
      <w:r w:rsidRPr="00C66FD9">
        <w:rPr>
          <w:i w:val="0"/>
          <w:iCs w:val="0"/>
          <w:color w:val="000000"/>
          <w:sz w:val="30"/>
          <w:szCs w:val="30"/>
        </w:rPr>
        <w:t>Ивановская районная инспекция</w:t>
      </w:r>
      <w:r w:rsidRPr="00C66FD9">
        <w:rPr>
          <w:i w:val="0"/>
          <w:iCs w:val="0"/>
          <w:color w:val="000000"/>
          <w:sz w:val="30"/>
          <w:szCs w:val="30"/>
        </w:rPr>
        <w:br/>
        <w:t>природных ресурсов и охраны</w:t>
      </w:r>
      <w:r w:rsidRPr="00C66FD9">
        <w:rPr>
          <w:i w:val="0"/>
          <w:iCs w:val="0"/>
          <w:color w:val="000000"/>
          <w:sz w:val="30"/>
          <w:szCs w:val="30"/>
        </w:rPr>
        <w:br/>
        <w:t>окружающей среды</w:t>
      </w:r>
    </w:p>
    <w:p w:rsidR="00FC7479" w:rsidRPr="008B47A1" w:rsidRDefault="00FC7479">
      <w:pPr>
        <w:pStyle w:val="agree"/>
        <w:rPr>
          <w:i w:val="0"/>
          <w:iCs w:val="0"/>
          <w:color w:val="000000"/>
          <w:sz w:val="10"/>
          <w:szCs w:val="10"/>
        </w:rPr>
      </w:pPr>
    </w:p>
    <w:p w:rsidR="00950A10" w:rsidRDefault="0050506C" w:rsidP="008159CB">
      <w:pPr>
        <w:pStyle w:val="agree"/>
        <w:spacing w:before="120" w:line="280" w:lineRule="exact"/>
        <w:rPr>
          <w:i w:val="0"/>
          <w:iCs w:val="0"/>
          <w:color w:val="000000"/>
          <w:sz w:val="30"/>
          <w:szCs w:val="30"/>
        </w:rPr>
      </w:pPr>
      <w:r w:rsidRPr="00C66FD9">
        <w:rPr>
          <w:i w:val="0"/>
          <w:iCs w:val="0"/>
          <w:color w:val="000000"/>
          <w:sz w:val="30"/>
          <w:szCs w:val="30"/>
        </w:rPr>
        <w:t>Транспортное республиканское</w:t>
      </w:r>
      <w:r w:rsidRPr="00C66FD9">
        <w:rPr>
          <w:i w:val="0"/>
          <w:iCs w:val="0"/>
          <w:color w:val="000000"/>
          <w:sz w:val="30"/>
          <w:szCs w:val="30"/>
        </w:rPr>
        <w:br/>
        <w:t xml:space="preserve">унитарное предприятие </w:t>
      </w:r>
      <w:r w:rsidRPr="00C66FD9">
        <w:rPr>
          <w:i w:val="0"/>
          <w:iCs w:val="0"/>
          <w:color w:val="000000"/>
          <w:sz w:val="30"/>
          <w:szCs w:val="30"/>
        </w:rPr>
        <w:br/>
        <w:t>«Брестское отделение</w:t>
      </w:r>
      <w:r w:rsidRPr="00C66FD9">
        <w:rPr>
          <w:i w:val="0"/>
          <w:iCs w:val="0"/>
          <w:color w:val="000000"/>
          <w:sz w:val="30"/>
          <w:szCs w:val="30"/>
        </w:rPr>
        <w:br/>
        <w:t>Белорусской железной дороги»</w:t>
      </w:r>
    </w:p>
    <w:p w:rsidR="008B47A1" w:rsidRPr="008B47A1" w:rsidRDefault="008B47A1" w:rsidP="008159CB">
      <w:pPr>
        <w:pStyle w:val="agree"/>
        <w:spacing w:before="120" w:line="280" w:lineRule="exact"/>
        <w:rPr>
          <w:i w:val="0"/>
          <w:iCs w:val="0"/>
          <w:color w:val="000000"/>
          <w:sz w:val="10"/>
          <w:szCs w:val="10"/>
        </w:rPr>
      </w:pPr>
    </w:p>
    <w:p w:rsidR="00FC7479" w:rsidRDefault="00CA4598" w:rsidP="008159CB">
      <w:pPr>
        <w:pStyle w:val="agree"/>
        <w:spacing w:after="0" w:line="280" w:lineRule="exact"/>
        <w:rPr>
          <w:i w:val="0"/>
          <w:iCs w:val="0"/>
          <w:color w:val="000000"/>
          <w:sz w:val="30"/>
          <w:szCs w:val="30"/>
        </w:rPr>
      </w:pPr>
      <w:r w:rsidRPr="00C66FD9">
        <w:rPr>
          <w:i w:val="0"/>
          <w:iCs w:val="0"/>
          <w:color w:val="000000"/>
          <w:sz w:val="30"/>
          <w:szCs w:val="30"/>
        </w:rPr>
        <w:t>Государственное</w:t>
      </w:r>
      <w:r w:rsidR="00FC7479">
        <w:rPr>
          <w:i w:val="0"/>
          <w:iCs w:val="0"/>
          <w:color w:val="000000"/>
          <w:sz w:val="30"/>
          <w:szCs w:val="30"/>
        </w:rPr>
        <w:t xml:space="preserve"> </w:t>
      </w:r>
      <w:r w:rsidRPr="00C66FD9">
        <w:rPr>
          <w:i w:val="0"/>
          <w:iCs w:val="0"/>
          <w:color w:val="000000"/>
          <w:sz w:val="30"/>
          <w:szCs w:val="30"/>
        </w:rPr>
        <w:t>лесохозяйственное</w:t>
      </w:r>
    </w:p>
    <w:p w:rsidR="00CA4598" w:rsidRDefault="00CA4598" w:rsidP="008159CB">
      <w:pPr>
        <w:pStyle w:val="agree"/>
        <w:spacing w:after="0" w:line="280" w:lineRule="exact"/>
        <w:rPr>
          <w:i w:val="0"/>
          <w:iCs w:val="0"/>
          <w:color w:val="000000"/>
          <w:sz w:val="30"/>
          <w:szCs w:val="30"/>
        </w:rPr>
      </w:pPr>
      <w:r w:rsidRPr="00C66FD9">
        <w:rPr>
          <w:i w:val="0"/>
          <w:iCs w:val="0"/>
          <w:color w:val="000000"/>
          <w:sz w:val="30"/>
          <w:szCs w:val="30"/>
        </w:rPr>
        <w:t>учреждение «Пинский лесхоз»</w:t>
      </w:r>
    </w:p>
    <w:p w:rsidR="004D673F" w:rsidRDefault="004D673F" w:rsidP="003E4092">
      <w:pPr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D673F" w:rsidRDefault="004D673F" w:rsidP="003E4092">
      <w:pPr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D673F" w:rsidRDefault="004D673F" w:rsidP="003E4092">
      <w:pPr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D673F" w:rsidRDefault="004D673F" w:rsidP="003E4092">
      <w:pPr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4D673F" w:rsidSect="00370559">
      <w:headerReference w:type="default" r:id="rId7"/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FEB" w:rsidRDefault="002E0FEB" w:rsidP="008323A9">
      <w:pPr>
        <w:spacing w:after="0" w:line="240" w:lineRule="auto"/>
      </w:pPr>
      <w:r>
        <w:separator/>
      </w:r>
    </w:p>
  </w:endnote>
  <w:endnote w:type="continuationSeparator" w:id="0">
    <w:p w:rsidR="002E0FEB" w:rsidRDefault="002E0FEB" w:rsidP="0083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FEB" w:rsidRDefault="002E0FEB" w:rsidP="008323A9">
      <w:pPr>
        <w:spacing w:after="0" w:line="240" w:lineRule="auto"/>
      </w:pPr>
      <w:r>
        <w:separator/>
      </w:r>
    </w:p>
  </w:footnote>
  <w:footnote w:type="continuationSeparator" w:id="0">
    <w:p w:rsidR="002E0FEB" w:rsidRDefault="002E0FEB" w:rsidP="0083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917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23A9" w:rsidRPr="008323A9" w:rsidRDefault="008323A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23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23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23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23A9">
          <w:rPr>
            <w:rFonts w:ascii="Times New Roman" w:hAnsi="Times New Roman" w:cs="Times New Roman"/>
            <w:sz w:val="28"/>
            <w:szCs w:val="28"/>
          </w:rPr>
          <w:t>2</w:t>
        </w:r>
        <w:r w:rsidRPr="008323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23A9" w:rsidRDefault="00832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53"/>
    <w:rsid w:val="00010694"/>
    <w:rsid w:val="000542C1"/>
    <w:rsid w:val="00114A99"/>
    <w:rsid w:val="001A7F5B"/>
    <w:rsid w:val="001C312E"/>
    <w:rsid w:val="00222844"/>
    <w:rsid w:val="00231D70"/>
    <w:rsid w:val="00233952"/>
    <w:rsid w:val="002569AE"/>
    <w:rsid w:val="002E0FEB"/>
    <w:rsid w:val="002E4AD1"/>
    <w:rsid w:val="00301E07"/>
    <w:rsid w:val="00334153"/>
    <w:rsid w:val="00370559"/>
    <w:rsid w:val="0038358C"/>
    <w:rsid w:val="003E4092"/>
    <w:rsid w:val="004D673F"/>
    <w:rsid w:val="004E725A"/>
    <w:rsid w:val="0050506C"/>
    <w:rsid w:val="0057177C"/>
    <w:rsid w:val="007E2B61"/>
    <w:rsid w:val="008159CB"/>
    <w:rsid w:val="008323A9"/>
    <w:rsid w:val="008A1B3B"/>
    <w:rsid w:val="008B47A1"/>
    <w:rsid w:val="0090223D"/>
    <w:rsid w:val="00950A10"/>
    <w:rsid w:val="00952433"/>
    <w:rsid w:val="00B244EA"/>
    <w:rsid w:val="00C0102E"/>
    <w:rsid w:val="00C66FD9"/>
    <w:rsid w:val="00CA4598"/>
    <w:rsid w:val="00CB46C2"/>
    <w:rsid w:val="00D12CBA"/>
    <w:rsid w:val="00FA4518"/>
    <w:rsid w:val="00FB518F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9C13"/>
  <w15:docId w15:val="{EC34F403-B778-4862-9BCD-2E43B4C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3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3A9"/>
  </w:style>
  <w:style w:type="paragraph" w:styleId="a5">
    <w:name w:val="footer"/>
    <w:basedOn w:val="a"/>
    <w:link w:val="a6"/>
    <w:uiPriority w:val="99"/>
    <w:unhideWhenUsed/>
    <w:rsid w:val="0083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Нахайчук</cp:lastModifiedBy>
  <cp:revision>61</cp:revision>
  <cp:lastPrinted>2025-03-25T07:09:00Z</cp:lastPrinted>
  <dcterms:created xsi:type="dcterms:W3CDTF">2025-02-03T11:31:00Z</dcterms:created>
  <dcterms:modified xsi:type="dcterms:W3CDTF">2025-04-18T07:57:00Z</dcterms:modified>
</cp:coreProperties>
</file>